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13" w:rsidRDefault="00A607BF" w:rsidP="00DB1313">
      <w:pPr>
        <w:tabs>
          <w:tab w:val="left" w:pos="284"/>
        </w:tabs>
        <w:jc w:val="center"/>
        <w:rPr>
          <w:b/>
        </w:rPr>
      </w:pPr>
      <w:r>
        <w:rPr>
          <w:b/>
        </w:rPr>
        <w:t xml:space="preserve"> </w:t>
      </w:r>
    </w:p>
    <w:p w:rsidR="00A607BF" w:rsidRPr="00A607BF" w:rsidRDefault="00A607BF" w:rsidP="00A607BF">
      <w:pPr>
        <w:jc w:val="center"/>
        <w:outlineLvl w:val="0"/>
        <w:rPr>
          <w:b/>
        </w:rPr>
      </w:pPr>
      <w:r w:rsidRPr="00A607BF">
        <w:rPr>
          <w:b/>
        </w:rPr>
        <w:t>ГОДОВОЙ ОТЧЕТ</w:t>
      </w:r>
    </w:p>
    <w:p w:rsidR="00A607BF" w:rsidRPr="00A607BF" w:rsidRDefault="00A607BF" w:rsidP="00A607BF">
      <w:pPr>
        <w:jc w:val="center"/>
        <w:rPr>
          <w:b/>
        </w:rPr>
      </w:pPr>
      <w:r w:rsidRPr="00A607BF">
        <w:rPr>
          <w:b/>
        </w:rPr>
        <w:t>об исполнении предмета Договора на управление, содержание и ремонт многоквартирного дома 25 корпус 1 по улице Беринга</w:t>
      </w:r>
    </w:p>
    <w:p w:rsidR="00A607BF" w:rsidRPr="00A607BF" w:rsidRDefault="00A607BF" w:rsidP="00A607BF">
      <w:pPr>
        <w:jc w:val="center"/>
        <w:rPr>
          <w:b/>
        </w:rPr>
      </w:pPr>
      <w:r w:rsidRPr="00A607BF">
        <w:rPr>
          <w:b/>
        </w:rPr>
        <w:t>за 201</w:t>
      </w:r>
      <w:r w:rsidR="0014496F">
        <w:rPr>
          <w:b/>
        </w:rPr>
        <w:t>9</w:t>
      </w:r>
      <w:r w:rsidRPr="00A607BF">
        <w:rPr>
          <w:b/>
        </w:rPr>
        <w:t xml:space="preserve"> год</w:t>
      </w:r>
    </w:p>
    <w:p w:rsidR="00A607BF" w:rsidRPr="00A607BF" w:rsidRDefault="00A607BF" w:rsidP="00A607BF">
      <w:pPr>
        <w:rPr>
          <w:b/>
        </w:rPr>
      </w:pPr>
      <w:r w:rsidRPr="00A607BF">
        <w:rPr>
          <w:b/>
        </w:rPr>
        <w:t xml:space="preserve"> </w:t>
      </w:r>
    </w:p>
    <w:p w:rsidR="00A607BF" w:rsidRPr="00A607BF" w:rsidRDefault="00A607BF" w:rsidP="00A607BF">
      <w:pPr>
        <w:rPr>
          <w:b/>
          <w:sz w:val="20"/>
          <w:szCs w:val="20"/>
        </w:rPr>
      </w:pPr>
      <w:r w:rsidRPr="00A607BF">
        <w:rPr>
          <w:b/>
          <w:sz w:val="20"/>
          <w:szCs w:val="20"/>
        </w:rPr>
        <w:t>1.Выполненные работы и оказанные  услуги по Управлению:</w:t>
      </w:r>
    </w:p>
    <w:p w:rsidR="00A607BF" w:rsidRPr="00A607BF" w:rsidRDefault="00A607BF" w:rsidP="00A607BF">
      <w:pPr>
        <w:jc w:val="both"/>
        <w:outlineLvl w:val="0"/>
        <w:rPr>
          <w:sz w:val="20"/>
          <w:szCs w:val="20"/>
        </w:rPr>
      </w:pPr>
      <w:r w:rsidRPr="00A607BF">
        <w:rPr>
          <w:sz w:val="20"/>
          <w:szCs w:val="20"/>
        </w:rPr>
        <w:t xml:space="preserve">1.1 Выбраны Обслуживающие, </w:t>
      </w:r>
      <w:proofErr w:type="spellStart"/>
      <w:r w:rsidRPr="00A607BF">
        <w:rPr>
          <w:sz w:val="20"/>
          <w:szCs w:val="20"/>
        </w:rPr>
        <w:t>Ресурсоснабжающие</w:t>
      </w:r>
      <w:proofErr w:type="spellEnd"/>
      <w:r w:rsidRPr="00A607BF">
        <w:rPr>
          <w:sz w:val="20"/>
          <w:szCs w:val="20"/>
        </w:rPr>
        <w:t xml:space="preserve"> и другие организации,  с которыми заключены договора в интересах собственников: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" w:hAnsi="Arial"/>
          <w:sz w:val="20"/>
          <w:szCs w:val="20"/>
        </w:rPr>
      </w:pPr>
      <w:r w:rsidRPr="00A607BF">
        <w:rPr>
          <w:sz w:val="20"/>
          <w:szCs w:val="20"/>
        </w:rPr>
        <w:t>Договор теплоснабжения в горячей воде ПАО "ТГК-1";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 энергоснабжения  с АО «ПСК»;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 на отпуск питьевой воды и водоотведения с ГУП «ВОДОКАНАЛ САНКТ-ПЕТЕРБУРГА;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 с ООО «Охранная организация «</w:t>
      </w:r>
      <w:proofErr w:type="spellStart"/>
      <w:proofErr w:type="gramStart"/>
      <w:r w:rsidR="0014496F">
        <w:rPr>
          <w:sz w:val="20"/>
          <w:szCs w:val="20"/>
        </w:rPr>
        <w:t>Гайд</w:t>
      </w:r>
      <w:proofErr w:type="spellEnd"/>
      <w:r w:rsidRPr="00A607BF">
        <w:rPr>
          <w:sz w:val="20"/>
          <w:szCs w:val="20"/>
        </w:rPr>
        <w:t>» на</w:t>
      </w:r>
      <w:proofErr w:type="gramEnd"/>
      <w:r w:rsidRPr="00A607BF">
        <w:rPr>
          <w:sz w:val="20"/>
          <w:szCs w:val="20"/>
        </w:rPr>
        <w:t xml:space="preserve"> охрану общего имущества;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 об оказании услуг связи для целей кабельного вещания ООО «СМК» Спецтехника»;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 на техническое обслуживание лифтов ООО "ПРОМИС-лифт";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 на техническое освидетельствование ООО ИЦ "</w:t>
      </w:r>
      <w:proofErr w:type="spellStart"/>
      <w:r w:rsidRPr="00A607BF">
        <w:rPr>
          <w:sz w:val="20"/>
          <w:szCs w:val="20"/>
        </w:rPr>
        <w:t>Ликон</w:t>
      </w:r>
      <w:proofErr w:type="spellEnd"/>
      <w:r w:rsidRPr="00A607BF">
        <w:rPr>
          <w:sz w:val="20"/>
          <w:szCs w:val="20"/>
        </w:rPr>
        <w:t>";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 на сервисное обслуживание оборудования доступа и контроля (ПЗУ) с ООО «</w:t>
      </w:r>
      <w:proofErr w:type="spellStart"/>
      <w:r w:rsidRPr="00A607BF">
        <w:rPr>
          <w:sz w:val="20"/>
          <w:szCs w:val="20"/>
        </w:rPr>
        <w:t>ПрофСервис</w:t>
      </w:r>
      <w:proofErr w:type="spellEnd"/>
      <w:r w:rsidR="0014496F">
        <w:rPr>
          <w:sz w:val="20"/>
          <w:szCs w:val="20"/>
        </w:rPr>
        <w:t>;</w:t>
      </w:r>
      <w:r w:rsidRPr="00A607BF">
        <w:rPr>
          <w:sz w:val="20"/>
          <w:szCs w:val="20"/>
        </w:rPr>
        <w:t xml:space="preserve"> 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 на обслуживание автоматической системы противопожарной защиты жилой части и дымоудаления дома (АППЗ) с  ООО «</w:t>
      </w:r>
      <w:proofErr w:type="spellStart"/>
      <w:r w:rsidRPr="00A607BF">
        <w:rPr>
          <w:sz w:val="20"/>
          <w:szCs w:val="20"/>
        </w:rPr>
        <w:t>ПрофСервис</w:t>
      </w:r>
      <w:proofErr w:type="spellEnd"/>
      <w:r w:rsidRPr="00A607BF">
        <w:rPr>
          <w:sz w:val="20"/>
          <w:szCs w:val="20"/>
        </w:rPr>
        <w:t>»;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A607BF">
        <w:rPr>
          <w:sz w:val="20"/>
          <w:szCs w:val="20"/>
        </w:rPr>
        <w:t xml:space="preserve">Договор  на обслуживание системы диспетчеризации инженерного оборудования  МКД (ОДС) с </w:t>
      </w:r>
      <w:r w:rsidR="0014496F">
        <w:rPr>
          <w:sz w:val="20"/>
          <w:szCs w:val="20"/>
        </w:rPr>
        <w:t xml:space="preserve"> </w:t>
      </w:r>
      <w:r w:rsidRPr="00A607BF">
        <w:rPr>
          <w:sz w:val="20"/>
          <w:szCs w:val="20"/>
        </w:rPr>
        <w:t xml:space="preserve"> ООО «</w:t>
      </w:r>
      <w:proofErr w:type="spellStart"/>
      <w:r w:rsidRPr="00A607BF">
        <w:rPr>
          <w:sz w:val="20"/>
          <w:szCs w:val="20"/>
        </w:rPr>
        <w:t>ПрофСервис</w:t>
      </w:r>
      <w:proofErr w:type="spellEnd"/>
      <w:r w:rsidRPr="00A607BF">
        <w:rPr>
          <w:sz w:val="20"/>
          <w:szCs w:val="20"/>
        </w:rPr>
        <w:t>»;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284" w:hanging="284"/>
        <w:contextualSpacing/>
        <w:rPr>
          <w:sz w:val="20"/>
          <w:szCs w:val="20"/>
        </w:rPr>
      </w:pPr>
      <w:r w:rsidRPr="00A607BF">
        <w:rPr>
          <w:sz w:val="20"/>
          <w:szCs w:val="20"/>
        </w:rPr>
        <w:t>Договор  на обслуживание системы видеонаблюдения с  ООО «</w:t>
      </w:r>
      <w:proofErr w:type="spellStart"/>
      <w:r w:rsidRPr="00A607BF">
        <w:rPr>
          <w:sz w:val="20"/>
          <w:szCs w:val="20"/>
        </w:rPr>
        <w:t>ПрофСервис</w:t>
      </w:r>
      <w:proofErr w:type="spellEnd"/>
      <w:r w:rsidRPr="00A607BF">
        <w:rPr>
          <w:sz w:val="20"/>
          <w:szCs w:val="20"/>
        </w:rPr>
        <w:t>»;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 на оказание услуг по профилактической дезинфекции (дератизация)  с АО "Станция профилактической дезинфекции";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 на предоставление автотранспортных услуг по вывозу твердых коммунальных и крупногабаритных отходов с ООО "СТАКС-Вектор";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607BF">
        <w:rPr>
          <w:sz w:val="20"/>
          <w:szCs w:val="20"/>
        </w:rPr>
        <w:t xml:space="preserve">Договор на предоставление </w:t>
      </w:r>
      <w:proofErr w:type="spellStart"/>
      <w:r w:rsidRPr="00A607BF">
        <w:rPr>
          <w:sz w:val="20"/>
          <w:szCs w:val="20"/>
        </w:rPr>
        <w:t>клининговых</w:t>
      </w:r>
      <w:proofErr w:type="spellEnd"/>
      <w:r w:rsidRPr="00A607BF">
        <w:rPr>
          <w:sz w:val="20"/>
          <w:szCs w:val="20"/>
        </w:rPr>
        <w:t xml:space="preserve"> услуг  с  ООО «</w:t>
      </w:r>
      <w:proofErr w:type="spellStart"/>
      <w:r w:rsidRPr="00A607BF">
        <w:rPr>
          <w:sz w:val="20"/>
          <w:szCs w:val="20"/>
        </w:rPr>
        <w:t>ПрофУборка</w:t>
      </w:r>
      <w:proofErr w:type="spellEnd"/>
      <w:r w:rsidRPr="00A607BF">
        <w:rPr>
          <w:sz w:val="20"/>
          <w:szCs w:val="20"/>
        </w:rPr>
        <w:t xml:space="preserve">» (санитарное содержание МОП и придомовой территории; 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A607BF">
        <w:rPr>
          <w:sz w:val="20"/>
          <w:szCs w:val="20"/>
        </w:rPr>
        <w:t xml:space="preserve">Договор страхования гражданской ответственности юридических и физических лиц: </w:t>
      </w:r>
      <w:r w:rsidR="007D6DCD">
        <w:rPr>
          <w:sz w:val="20"/>
          <w:szCs w:val="20"/>
        </w:rPr>
        <w:t>АО «</w:t>
      </w:r>
      <w:proofErr w:type="spellStart"/>
      <w:r w:rsidR="007D6DCD">
        <w:rPr>
          <w:sz w:val="20"/>
          <w:szCs w:val="20"/>
        </w:rPr>
        <w:t>Ингострах</w:t>
      </w:r>
      <w:proofErr w:type="spellEnd"/>
      <w:r w:rsidRPr="00A607BF">
        <w:t>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A607BF">
        <w:rPr>
          <w:sz w:val="20"/>
          <w:szCs w:val="20"/>
        </w:rPr>
        <w:t>Договор страхования гражданской ответственности владельца опасного объекта за причинение вреда в результате аварии на опасном объекте (лифты) с ОСАО «РЕСО-Гарантия»;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 с ФГУП «Радиотрансляционная сеть СПб»;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 обслуживания ИТП ООО «</w:t>
      </w:r>
      <w:proofErr w:type="spellStart"/>
      <w:r w:rsidRPr="00A607BF">
        <w:rPr>
          <w:sz w:val="20"/>
          <w:szCs w:val="20"/>
        </w:rPr>
        <w:t>Энет</w:t>
      </w:r>
      <w:proofErr w:type="spellEnd"/>
      <w:r w:rsidRPr="00A607BF">
        <w:rPr>
          <w:sz w:val="20"/>
          <w:szCs w:val="20"/>
        </w:rPr>
        <w:t>»;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Договоры на техническое обслуживание пожарных станций,  системы трубопроводов  ГВС, ХВС,  обслуживанию и диагностике насосов и других инженерных систем, аварийно-диспетчерское обслуживание систем отопления, канализации, водоснабжения и электроснабжения с ООО «</w:t>
      </w:r>
      <w:proofErr w:type="spellStart"/>
      <w:r w:rsidRPr="00A607BF">
        <w:rPr>
          <w:sz w:val="20"/>
          <w:szCs w:val="20"/>
        </w:rPr>
        <w:t>СервисСтрой</w:t>
      </w:r>
      <w:proofErr w:type="spellEnd"/>
      <w:r w:rsidRPr="00A607BF">
        <w:rPr>
          <w:sz w:val="20"/>
          <w:szCs w:val="20"/>
        </w:rPr>
        <w:t>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 по проверке противопожарного водопровода с ООО «Пожарный техник»;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 по проверке технического состояния вентиляционных каналов с  ООО «Трубочист»;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 на обслуживание и сопровождения программы бухгалтерского учета 1С с  ООО "КВАРТА-С»;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 на обслуживание системы  ЭДО ФНС, СЭД ПФР, ЭДО ФСГС, Росстат с  ООО "АРГОС";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  <w:tab w:val="left" w:pos="360"/>
        </w:tabs>
        <w:ind w:left="0" w:firstLine="0"/>
        <w:contextualSpacing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 на обслуживание оргтехники с ООО «</w:t>
      </w:r>
      <w:r w:rsidR="007D6DCD">
        <w:rPr>
          <w:sz w:val="20"/>
          <w:szCs w:val="20"/>
        </w:rPr>
        <w:t>Сервис ПК</w:t>
      </w:r>
      <w:r w:rsidRPr="00A607BF">
        <w:rPr>
          <w:sz w:val="20"/>
          <w:szCs w:val="20"/>
        </w:rPr>
        <w:t>»;</w:t>
      </w:r>
    </w:p>
    <w:p w:rsidR="00A607BF" w:rsidRPr="00A607BF" w:rsidRDefault="00A607BF" w:rsidP="00A607BF">
      <w:pPr>
        <w:outlineLvl w:val="0"/>
        <w:rPr>
          <w:sz w:val="20"/>
          <w:szCs w:val="20"/>
        </w:rPr>
      </w:pPr>
      <w:r w:rsidRPr="00A607BF">
        <w:rPr>
          <w:sz w:val="20"/>
          <w:szCs w:val="20"/>
        </w:rPr>
        <w:t>1.2. Ведение реестра собственников и хранение копий правоустанавливающих документов.</w:t>
      </w:r>
    </w:p>
    <w:p w:rsidR="00A607BF" w:rsidRPr="00A607BF" w:rsidRDefault="00A607BF" w:rsidP="00A607BF">
      <w:pPr>
        <w:rPr>
          <w:sz w:val="20"/>
          <w:szCs w:val="20"/>
        </w:rPr>
      </w:pPr>
      <w:r w:rsidRPr="00A607BF">
        <w:rPr>
          <w:sz w:val="20"/>
          <w:szCs w:val="20"/>
        </w:rPr>
        <w:t>1.3.Юридическое сопровождение.</w:t>
      </w:r>
    </w:p>
    <w:p w:rsidR="00A607BF" w:rsidRPr="00A607BF" w:rsidRDefault="00A607BF" w:rsidP="00A607BF">
      <w:pPr>
        <w:rPr>
          <w:sz w:val="20"/>
          <w:szCs w:val="20"/>
        </w:rPr>
      </w:pPr>
      <w:r w:rsidRPr="00A607BF">
        <w:rPr>
          <w:sz w:val="20"/>
          <w:szCs w:val="20"/>
        </w:rPr>
        <w:t>1.4.Управление общим имуществом.</w:t>
      </w:r>
    </w:p>
    <w:p w:rsidR="00A607BF" w:rsidRPr="00A607BF" w:rsidRDefault="00A607BF" w:rsidP="00A607BF">
      <w:pPr>
        <w:rPr>
          <w:sz w:val="20"/>
          <w:szCs w:val="20"/>
        </w:rPr>
      </w:pPr>
      <w:r w:rsidRPr="00A607BF">
        <w:rPr>
          <w:sz w:val="20"/>
          <w:szCs w:val="20"/>
        </w:rPr>
        <w:t>1.5.Начисление квартирной платы и ведение бухгалтерского, статисти</w:t>
      </w:r>
      <w:r w:rsidR="00703E62">
        <w:rPr>
          <w:sz w:val="20"/>
          <w:szCs w:val="20"/>
        </w:rPr>
        <w:t>ческого и экономического учета.</w:t>
      </w:r>
    </w:p>
    <w:p w:rsidR="00A607BF" w:rsidRPr="00A607BF" w:rsidRDefault="00A607BF" w:rsidP="00A607BF">
      <w:pPr>
        <w:rPr>
          <w:sz w:val="20"/>
          <w:szCs w:val="20"/>
        </w:rPr>
      </w:pPr>
      <w:r w:rsidRPr="00A607BF">
        <w:rPr>
          <w:sz w:val="20"/>
          <w:szCs w:val="20"/>
        </w:rPr>
        <w:t>1.6.Прием и рассмотрение обращений и жалоб, выдача справок.</w:t>
      </w:r>
    </w:p>
    <w:p w:rsidR="002025A5" w:rsidRDefault="00A607BF" w:rsidP="002025A5">
      <w:pPr>
        <w:rPr>
          <w:sz w:val="20"/>
          <w:szCs w:val="20"/>
        </w:rPr>
      </w:pPr>
      <w:r w:rsidRPr="00A607BF">
        <w:rPr>
          <w:sz w:val="20"/>
          <w:szCs w:val="20"/>
        </w:rPr>
        <w:t>1.7.Хранение технической документации.</w:t>
      </w:r>
    </w:p>
    <w:tbl>
      <w:tblPr>
        <w:tblW w:w="9314" w:type="dxa"/>
        <w:tblInd w:w="108" w:type="dxa"/>
        <w:tblLook w:val="04A0" w:firstRow="1" w:lastRow="0" w:firstColumn="1" w:lastColumn="0" w:noHBand="0" w:noVBand="1"/>
      </w:tblPr>
      <w:tblGrid>
        <w:gridCol w:w="7587"/>
        <w:gridCol w:w="1727"/>
      </w:tblGrid>
      <w:tr w:rsidR="002025A5" w:rsidTr="002025A5">
        <w:trPr>
          <w:trHeight w:val="345"/>
        </w:trPr>
        <w:tc>
          <w:tcPr>
            <w:tcW w:w="7587" w:type="dxa"/>
            <w:vAlign w:val="bottom"/>
            <w:hideMark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управлению многоквартирным домом составили:</w:t>
            </w:r>
          </w:p>
        </w:tc>
        <w:tc>
          <w:tcPr>
            <w:tcW w:w="1727" w:type="dxa"/>
            <w:noWrap/>
            <w:vAlign w:val="bottom"/>
            <w:hideMark/>
          </w:tcPr>
          <w:p w:rsidR="002025A5" w:rsidRDefault="003243DE" w:rsidP="00703E62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 </w:t>
            </w:r>
            <w:r w:rsidR="00703E62">
              <w:rPr>
                <w:rFonts w:ascii="Arial" w:hAnsi="Arial" w:cs="Arial"/>
                <w:sz w:val="20"/>
                <w:szCs w:val="20"/>
                <w:lang w:eastAsia="en-US"/>
              </w:rPr>
              <w:t>295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 w:rsidR="00703E62">
              <w:rPr>
                <w:rFonts w:ascii="Arial" w:hAnsi="Arial" w:cs="Arial"/>
                <w:sz w:val="20"/>
                <w:szCs w:val="20"/>
                <w:lang w:eastAsia="en-US"/>
              </w:rPr>
              <w:t>409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703E62">
              <w:rPr>
                <w:rFonts w:ascii="Arial" w:hAnsi="Arial" w:cs="Arial"/>
                <w:sz w:val="20"/>
                <w:szCs w:val="20"/>
                <w:lang w:eastAsia="en-US"/>
              </w:rPr>
              <w:t>88</w:t>
            </w:r>
          </w:p>
        </w:tc>
      </w:tr>
    </w:tbl>
    <w:p w:rsidR="002025A5" w:rsidRDefault="002025A5" w:rsidP="002025A5">
      <w:pPr>
        <w:rPr>
          <w:sz w:val="20"/>
          <w:szCs w:val="20"/>
        </w:rPr>
      </w:pPr>
    </w:p>
    <w:p w:rsidR="002025A5" w:rsidRDefault="002025A5" w:rsidP="002025A5">
      <w:pPr>
        <w:rPr>
          <w:b/>
        </w:rPr>
      </w:pPr>
      <w:r>
        <w:rPr>
          <w:b/>
        </w:rPr>
        <w:t>2.Выполненные работы и оказанные  услуги по  Содержанию и Текущему ремонту:</w:t>
      </w:r>
    </w:p>
    <w:p w:rsidR="002025A5" w:rsidRDefault="002025A5" w:rsidP="002025A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2.2.</w:t>
      </w:r>
      <w:r>
        <w:rPr>
          <w:rFonts w:cs="Courier New"/>
          <w:b/>
          <w:w w:val="90"/>
          <w:sz w:val="20"/>
          <w:szCs w:val="20"/>
        </w:rPr>
        <w:t>.   Работы по содержание Общего имущества.</w:t>
      </w:r>
    </w:p>
    <w:p w:rsidR="002025A5" w:rsidRDefault="002025A5" w:rsidP="00DB1313">
      <w:pPr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2.2.1Регулярное проведение технических осмотров Общего имущества, в том числе отдельных элементов и помещений. 2.1.2.Регулярное проведение  профилактических работ  по итогам технических осмотров Общего имущества.</w:t>
      </w:r>
    </w:p>
    <w:p w:rsidR="002025A5" w:rsidRDefault="002025A5" w:rsidP="00DB1313">
      <w:pPr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2.2.3.Регулярные работы по обеспечению температурно-влажностного режима.</w:t>
      </w:r>
    </w:p>
    <w:p w:rsidR="002025A5" w:rsidRDefault="002025A5" w:rsidP="00DB1313">
      <w:pPr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2.2.4.Регулярные мероприятия по пожарной безопасности (поддержание системы АППЗ в исправном состоянии).</w:t>
      </w:r>
    </w:p>
    <w:p w:rsidR="002025A5" w:rsidRDefault="002025A5" w:rsidP="00DB1313">
      <w:pPr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2.2.5.Регулярная/ежемесячная обработка  технических помещений по договору Дератизации и дезинсекции.</w:t>
      </w:r>
    </w:p>
    <w:p w:rsidR="002025A5" w:rsidRDefault="002025A5" w:rsidP="00DB1313">
      <w:pPr>
        <w:tabs>
          <w:tab w:val="left" w:pos="720"/>
          <w:tab w:val="left" w:pos="900"/>
        </w:tabs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2.2.6..Уборка и мытье вестибюлей, лестниц и лестничных площадок, холлов и лифтов  по графику в соответствии с требованиями Постановления Госстроя от 27.09.2003г. № 170 . График размещен на стенде в парадных</w:t>
      </w:r>
    </w:p>
    <w:p w:rsidR="002025A5" w:rsidRDefault="002025A5" w:rsidP="00DB1313">
      <w:pPr>
        <w:tabs>
          <w:tab w:val="left" w:pos="720"/>
          <w:tab w:val="left" w:pos="900"/>
        </w:tabs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2.2.7.Ежедневная уборка и  чистка курительных мест и урн,  решеток перед входом в подъезды.</w:t>
      </w:r>
    </w:p>
    <w:p w:rsidR="002025A5" w:rsidRDefault="002025A5" w:rsidP="00DB1313">
      <w:pPr>
        <w:tabs>
          <w:tab w:val="left" w:pos="720"/>
          <w:tab w:val="left" w:pos="900"/>
        </w:tabs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2.2.8.Удаление снега и наледи с  козырьков и карнизов проводилось регулярно по мере необходимости.</w:t>
      </w:r>
    </w:p>
    <w:p w:rsidR="002025A5" w:rsidRDefault="002025A5" w:rsidP="002025A5">
      <w:pPr>
        <w:tabs>
          <w:tab w:val="left" w:pos="720"/>
        </w:tabs>
        <w:spacing w:before="120"/>
        <w:jc w:val="both"/>
        <w:rPr>
          <w:rFonts w:cs="Courier New"/>
          <w:color w:val="000000"/>
          <w:spacing w:val="-8"/>
          <w:w w:val="90"/>
          <w:sz w:val="20"/>
          <w:szCs w:val="20"/>
        </w:rPr>
      </w:pPr>
      <w:r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       2..3.. Работы по обслуживанию общих коммуникаций, технических устройств (</w:t>
      </w:r>
      <w:r>
        <w:rPr>
          <w:rFonts w:cs="Courier New"/>
          <w:b/>
          <w:w w:val="90"/>
          <w:sz w:val="20"/>
          <w:szCs w:val="20"/>
        </w:rPr>
        <w:t>система и сети отопления горячего и</w:t>
      </w:r>
      <w:r>
        <w:rPr>
          <w:rFonts w:cs="Courier New"/>
          <w:w w:val="90"/>
          <w:sz w:val="20"/>
          <w:szCs w:val="20"/>
        </w:rPr>
        <w:t xml:space="preserve"> холодного водоснабжения, канализации, теплообменники, водозапорная и регулирующая арматура, сантехнические приборы)</w:t>
      </w:r>
      <w:r>
        <w:rPr>
          <w:rFonts w:cs="Courier New"/>
          <w:color w:val="000000"/>
          <w:spacing w:val="-8"/>
          <w:w w:val="90"/>
          <w:sz w:val="20"/>
          <w:szCs w:val="20"/>
        </w:rPr>
        <w:t xml:space="preserve">, в том  числе приборов учета. </w:t>
      </w:r>
    </w:p>
    <w:p w:rsidR="002025A5" w:rsidRDefault="002025A5" w:rsidP="002025A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>2.3.1. Регулярные  осмотры и прочистка ревизий, коллекторов, колодцев, ливнестоков,   канализационных выпусков, уплотнение сгонов, устранение засоров канализации.</w:t>
      </w:r>
      <w:proofErr w:type="gramStart"/>
      <w:r>
        <w:rPr>
          <w:rFonts w:cs="Courier New"/>
          <w:w w:val="90"/>
          <w:sz w:val="20"/>
          <w:szCs w:val="20"/>
        </w:rPr>
        <w:t xml:space="preserve">  .</w:t>
      </w:r>
      <w:proofErr w:type="gramEnd"/>
      <w:r>
        <w:rPr>
          <w:rFonts w:cs="Courier New"/>
          <w:w w:val="90"/>
          <w:sz w:val="20"/>
          <w:szCs w:val="20"/>
        </w:rPr>
        <w:t>Проверка герметичности системы бытовой канализации.</w:t>
      </w:r>
    </w:p>
    <w:p w:rsidR="002025A5" w:rsidRDefault="002025A5" w:rsidP="002025A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2.3.2.Систематический контроль состояния фланцев, фитингов, прокладок, водозапорной, водоразборной и  регулировочной арматуры, отдельных участков трубопроводов, теплоотдающих приборов. Регулярная замена изношенных элементов.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2.3.3.Систематические  проверки, контроль работы автоматических приводных  клапанов, вентилей, задвижек, регулирующих кранов,   контрольно-измерительных приборов. 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2.3.4. Устранение неисправностей и повреждений обще домовых инженерных систем  по результатам обходов и при ликвидации аварийных ситуаций.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>
        <w:rPr>
          <w:rFonts w:cs="Courier New"/>
          <w:w w:val="90"/>
          <w:sz w:val="20"/>
          <w:szCs w:val="20"/>
        </w:rPr>
        <w:t>завоздушивания</w:t>
      </w:r>
      <w:proofErr w:type="spellEnd"/>
      <w:r>
        <w:rPr>
          <w:rFonts w:cs="Courier New"/>
          <w:w w:val="90"/>
          <w:sz w:val="20"/>
          <w:szCs w:val="20"/>
        </w:rPr>
        <w:t xml:space="preserve"> системы.</w:t>
      </w:r>
    </w:p>
    <w:p w:rsidR="002025A5" w:rsidRDefault="002025A5" w:rsidP="002025A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2.3.6.Регулярные профилактические работы на насосных системах и системах автоматики ИТП и водомерных узлов.</w:t>
      </w:r>
    </w:p>
    <w:p w:rsidR="002025A5" w:rsidRDefault="002025A5" w:rsidP="002025A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2.3.7.Регулярное проведение работ по обслуживанию вводных распределительных устройств, распределительных  электрощитов, электрических сетей и электротехнического оборудования с  протяжкой всех контактных</w:t>
      </w:r>
      <w:r>
        <w:rPr>
          <w:rFonts w:cs="Courier New"/>
          <w:color w:val="FF0000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 xml:space="preserve">соединений  по графику и по результатам обходов. </w:t>
      </w:r>
    </w:p>
    <w:p w:rsidR="002025A5" w:rsidRDefault="002025A5" w:rsidP="002025A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2.3.8.Регулярное проведение метрологических испытаний и поверок контрольно- измерительных приборов,  испытаний электрической сети,  электротехнического оборудования.</w:t>
      </w:r>
    </w:p>
    <w:p w:rsidR="002025A5" w:rsidRDefault="002025A5" w:rsidP="002025A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2.3.9.Регулярный </w:t>
      </w:r>
      <w:proofErr w:type="gramStart"/>
      <w:r>
        <w:rPr>
          <w:rFonts w:cs="Courier New"/>
          <w:w w:val="90"/>
          <w:sz w:val="20"/>
          <w:szCs w:val="20"/>
        </w:rPr>
        <w:t>контроль за</w:t>
      </w:r>
      <w:proofErr w:type="gramEnd"/>
      <w:r>
        <w:rPr>
          <w:rFonts w:cs="Courier New"/>
          <w:w w:val="90"/>
          <w:sz w:val="20"/>
          <w:szCs w:val="20"/>
        </w:rPr>
        <w:t xml:space="preserve">  работой электросчетчиков  коммерческого и технического учета.</w:t>
      </w:r>
    </w:p>
    <w:p w:rsidR="002025A5" w:rsidRDefault="002025A5" w:rsidP="002025A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p w:rsidR="002025A5" w:rsidRDefault="002025A5" w:rsidP="002025A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tbl>
      <w:tblPr>
        <w:tblW w:w="9312" w:type="dxa"/>
        <w:tblInd w:w="108" w:type="dxa"/>
        <w:tblLook w:val="04A0" w:firstRow="1" w:lastRow="0" w:firstColumn="1" w:lastColumn="0" w:noHBand="0" w:noVBand="1"/>
      </w:tblPr>
      <w:tblGrid>
        <w:gridCol w:w="7585"/>
        <w:gridCol w:w="1727"/>
      </w:tblGrid>
      <w:tr w:rsidR="002025A5" w:rsidTr="002025A5">
        <w:trPr>
          <w:trHeight w:val="675"/>
        </w:trPr>
        <w:tc>
          <w:tcPr>
            <w:tcW w:w="7585" w:type="dxa"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содержанию общего имущества составили:</w:t>
            </w:r>
          </w:p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обслуживанию АППЗ составили:</w:t>
            </w:r>
          </w:p>
        </w:tc>
        <w:tc>
          <w:tcPr>
            <w:tcW w:w="1727" w:type="dxa"/>
            <w:noWrap/>
            <w:vAlign w:val="bottom"/>
          </w:tcPr>
          <w:p w:rsidR="002025A5" w:rsidRDefault="00703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373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407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31</w:t>
            </w:r>
          </w:p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25A5" w:rsidRDefault="002025A5" w:rsidP="00703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4</w:t>
            </w:r>
            <w:r w:rsidR="00703E62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053FD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703E62">
              <w:rPr>
                <w:rFonts w:ascii="Arial" w:hAnsi="Arial" w:cs="Arial"/>
                <w:sz w:val="20"/>
                <w:szCs w:val="20"/>
                <w:lang w:eastAsia="en-US"/>
              </w:rPr>
              <w:t>840</w:t>
            </w:r>
            <w:r w:rsidR="00053FD3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703E62">
              <w:rPr>
                <w:rFonts w:ascii="Arial" w:hAnsi="Arial" w:cs="Arial"/>
                <w:sz w:val="20"/>
                <w:szCs w:val="20"/>
                <w:lang w:eastAsia="en-US"/>
              </w:rPr>
              <w:t>00</w:t>
            </w:r>
          </w:p>
        </w:tc>
      </w:tr>
    </w:tbl>
    <w:p w:rsidR="002025A5" w:rsidRDefault="002025A5" w:rsidP="002025A5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</w:p>
    <w:p w:rsidR="002025A5" w:rsidRDefault="002025A5" w:rsidP="002025A5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>2.4. Работы по текущему ремонту Общего имущества.</w:t>
      </w:r>
    </w:p>
    <w:p w:rsidR="002025A5" w:rsidRDefault="002025A5" w:rsidP="002025A5">
      <w:pPr>
        <w:tabs>
          <w:tab w:val="left" w:pos="720"/>
          <w:tab w:val="left" w:pos="126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2.4.1.Заделаны выбоины и трещины полов технических помещений.</w:t>
      </w:r>
    </w:p>
    <w:p w:rsidR="002025A5" w:rsidRDefault="002025A5" w:rsidP="002025A5">
      <w:pPr>
        <w:tabs>
          <w:tab w:val="left" w:pos="72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2.4.2.Восстановлены поврежденные участки штукатурки и облицовки на кровле. </w:t>
      </w:r>
    </w:p>
    <w:p w:rsidR="002025A5" w:rsidRDefault="002025A5" w:rsidP="002025A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2.4.3.Произведена прочистка и ремонт/герметизация приемных воронок водостоков</w:t>
      </w:r>
    </w:p>
    <w:p w:rsidR="002025A5" w:rsidRDefault="002025A5" w:rsidP="002025A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2.4.4.Восстановлены отдельные элементы дверных  заполнений.</w:t>
      </w:r>
    </w:p>
    <w:p w:rsidR="002025A5" w:rsidRDefault="002025A5" w:rsidP="002025A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2.4.5.Ремонт и замена дверных доводчиков, пружин, упоров.</w:t>
      </w:r>
    </w:p>
    <w:p w:rsidR="002025A5" w:rsidRDefault="002025A5" w:rsidP="002025A5">
      <w:pPr>
        <w:tabs>
          <w:tab w:val="left" w:pos="720"/>
          <w:tab w:val="num" w:pos="900"/>
        </w:tabs>
        <w:jc w:val="both"/>
        <w:rPr>
          <w:rFonts w:cs="Courier New"/>
          <w:color w:val="000000"/>
          <w:spacing w:val="-7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2.4.6. Произведено частичное укрепление металлических перил.</w:t>
      </w:r>
    </w:p>
    <w:p w:rsidR="002025A5" w:rsidRDefault="002025A5" w:rsidP="002025A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2.4.7. Окрашены металлоконструкции, двери. </w:t>
      </w:r>
    </w:p>
    <w:p w:rsidR="002025A5" w:rsidRDefault="002025A5" w:rsidP="002025A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2.4.8.Произведены работы по уплотнению соединений и укреплению трубопроводов с частичной заменой отдельных участков трубопроводов, сифонов,  ревизий.</w:t>
      </w:r>
    </w:p>
    <w:p w:rsidR="002025A5" w:rsidRDefault="002025A5" w:rsidP="002025A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2.4.9..Восстановлена разрушенная теплоизоляции трубопроводов,  ликвидированы засоры  с частичной заменой трубопроводов отдельных участков.</w:t>
      </w:r>
    </w:p>
    <w:p w:rsidR="002025A5" w:rsidRDefault="002025A5" w:rsidP="002025A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2.4.10.Набивка сальников, мелкий ремонт теплоизоляции, устранение течи в трубопроводах, запорной арматуре.            </w:t>
      </w:r>
    </w:p>
    <w:p w:rsidR="002025A5" w:rsidRDefault="002025A5" w:rsidP="002025A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2.4.11.Разборка, осмотр и очистка грязевиков воздухосборников, компенсаторов, регулирующих кранов,   </w:t>
      </w:r>
    </w:p>
    <w:p w:rsidR="002025A5" w:rsidRDefault="002025A5" w:rsidP="002025A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2025A5" w:rsidRDefault="002025A5" w:rsidP="002025A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2.4.12..Замена и восстановление работоспособности отдельных элементов и частей элементов внутренних систем электроснабжения и электротехнических устройств, включая внутренние электрические сети, электротехническое оборудование и системы. </w:t>
      </w:r>
    </w:p>
    <w:p w:rsidR="002025A5" w:rsidRDefault="002025A5" w:rsidP="002025A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2.4.13.Ремонт и замена коммутационной аппаратуры и арматуры, автоматов, выключателей, пакетных переключателей,  пускателей, плавких вставок, источников света, поврежденных гибких кабелей и электропроводки в местах общего пользования    и технических помещениях.</w:t>
      </w:r>
    </w:p>
    <w:p w:rsidR="002025A5" w:rsidRDefault="002025A5" w:rsidP="002025A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2.4.14.Ремонт и замена коммутационной аппаратуры и арматуры, выключателей, поврежденных гибких кабелей и </w:t>
      </w:r>
      <w:proofErr w:type="gramStart"/>
      <w:r>
        <w:rPr>
          <w:rFonts w:cs="Courier New"/>
          <w:w w:val="90"/>
          <w:sz w:val="20"/>
          <w:szCs w:val="20"/>
        </w:rPr>
        <w:t>электропроводки</w:t>
      </w:r>
      <w:proofErr w:type="gramEnd"/>
      <w:r>
        <w:rPr>
          <w:rFonts w:cs="Courier New"/>
          <w:w w:val="90"/>
          <w:sz w:val="20"/>
          <w:szCs w:val="20"/>
        </w:rPr>
        <w:t xml:space="preserve">  установленных в этажных щитках до электросчетчиков.    </w:t>
      </w:r>
    </w:p>
    <w:tbl>
      <w:tblPr>
        <w:tblW w:w="9314" w:type="dxa"/>
        <w:tblInd w:w="108" w:type="dxa"/>
        <w:tblLook w:val="04A0" w:firstRow="1" w:lastRow="0" w:firstColumn="1" w:lastColumn="0" w:noHBand="0" w:noVBand="1"/>
      </w:tblPr>
      <w:tblGrid>
        <w:gridCol w:w="7587"/>
        <w:gridCol w:w="1727"/>
      </w:tblGrid>
      <w:tr w:rsidR="002025A5" w:rsidTr="002025A5">
        <w:trPr>
          <w:trHeight w:val="345"/>
        </w:trPr>
        <w:tc>
          <w:tcPr>
            <w:tcW w:w="6134" w:type="dxa"/>
            <w:vAlign w:val="bottom"/>
            <w:hideMark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текущему ремонту общего имущества составили:</w:t>
            </w:r>
            <w:r w:rsidR="00A607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6" w:type="dxa"/>
            <w:noWrap/>
            <w:vAlign w:val="bottom"/>
            <w:hideMark/>
          </w:tcPr>
          <w:p w:rsidR="002025A5" w:rsidRDefault="00A607BF" w:rsidP="00703E62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 </w:t>
            </w:r>
            <w:r w:rsidR="00703E62">
              <w:rPr>
                <w:rFonts w:ascii="Arial" w:hAnsi="Arial" w:cs="Arial"/>
                <w:sz w:val="20"/>
                <w:szCs w:val="20"/>
                <w:lang w:eastAsia="en-US"/>
              </w:rPr>
              <w:t>634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703E62">
              <w:rPr>
                <w:rFonts w:ascii="Arial" w:hAnsi="Arial" w:cs="Arial"/>
                <w:sz w:val="20"/>
                <w:szCs w:val="20"/>
                <w:lang w:eastAsia="en-US"/>
              </w:rPr>
              <w:t>784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703E62">
              <w:rPr>
                <w:rFonts w:ascii="Arial" w:hAnsi="Arial" w:cs="Arial"/>
                <w:sz w:val="20"/>
                <w:szCs w:val="20"/>
                <w:lang w:eastAsia="en-US"/>
              </w:rPr>
              <w:t>69</w:t>
            </w:r>
          </w:p>
        </w:tc>
      </w:tr>
    </w:tbl>
    <w:p w:rsidR="002025A5" w:rsidRDefault="002025A5" w:rsidP="002025A5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         2.5. Организация сбора и вывоза твердых бытовых отходов (ТБО).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2.5.1.Поддержание в исправном состоянии и в соответствии с требованиями санитарно-технических норм мусоросборников, 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контейнеров.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2.5.2. Регулярный сбор, вывоз и утилизация ТБО и КГО.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    </w:t>
      </w:r>
      <w:r>
        <w:rPr>
          <w:rFonts w:cs="Courier New"/>
          <w:b/>
          <w:w w:val="90"/>
          <w:sz w:val="20"/>
          <w:szCs w:val="20"/>
        </w:rPr>
        <w:t xml:space="preserve">2.6.Содержание придомовой территории, включая уборку и другие работы по обеспечению санитарного состояния.  </w:t>
      </w:r>
    </w:p>
    <w:p w:rsidR="002025A5" w:rsidRDefault="002025A5" w:rsidP="002025A5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2.6.1. При уборке придомовой территории/летний период ежедневно проводились следующие работы:</w:t>
      </w:r>
    </w:p>
    <w:p w:rsidR="002025A5" w:rsidRDefault="002025A5" w:rsidP="002025A5">
      <w:pPr>
        <w:numPr>
          <w:ilvl w:val="0"/>
          <w:numId w:val="7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Подметание территории, уборка мусора, листьев, песка.</w:t>
      </w:r>
    </w:p>
    <w:p w:rsidR="002025A5" w:rsidRDefault="002025A5" w:rsidP="002025A5">
      <w:pPr>
        <w:numPr>
          <w:ilvl w:val="0"/>
          <w:numId w:val="7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Уход за газонами (посадка, стрижка), полив территории.</w:t>
      </w:r>
    </w:p>
    <w:p w:rsidR="002025A5" w:rsidRDefault="002025A5" w:rsidP="002025A5">
      <w:pPr>
        <w:numPr>
          <w:ilvl w:val="0"/>
          <w:numId w:val="7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Прочистка решеток ливневой канализации.</w:t>
      </w:r>
    </w:p>
    <w:p w:rsidR="002025A5" w:rsidRDefault="002025A5" w:rsidP="002025A5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2.6.2. При уборке придомовой территории/зимний период ежедневно и по мере необходимости проводились следующие работы:</w:t>
      </w:r>
    </w:p>
    <w:p w:rsidR="002025A5" w:rsidRDefault="002025A5" w:rsidP="002025A5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Ручная уборка территории от снега, сдвигание свежевыпавшего снега к местам складирования.</w:t>
      </w:r>
    </w:p>
    <w:p w:rsidR="002025A5" w:rsidRDefault="002025A5" w:rsidP="002025A5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Укладка свежевыпавшего снега в кучи и валы.</w:t>
      </w:r>
    </w:p>
    <w:p w:rsidR="002025A5" w:rsidRDefault="002025A5" w:rsidP="002025A5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Механическая уборка снега.</w:t>
      </w:r>
    </w:p>
    <w:p w:rsidR="002025A5" w:rsidRDefault="002025A5" w:rsidP="002025A5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Обработка тротуаров антигололедными реагентами.</w:t>
      </w:r>
    </w:p>
    <w:p w:rsidR="002025A5" w:rsidRDefault="002025A5" w:rsidP="002025A5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Удаление снега и наледи вручную.</w:t>
      </w:r>
    </w:p>
    <w:p w:rsidR="002025A5" w:rsidRDefault="002025A5" w:rsidP="002025A5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>Вывоз снега с территории.</w:t>
      </w:r>
    </w:p>
    <w:p w:rsidR="002025A5" w:rsidRDefault="002025A5" w:rsidP="002025A5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Очистка снега и наледи с фасадов.</w:t>
      </w:r>
    </w:p>
    <w:tbl>
      <w:tblPr>
        <w:tblW w:w="9314" w:type="dxa"/>
        <w:tblInd w:w="108" w:type="dxa"/>
        <w:tblLook w:val="04A0" w:firstRow="1" w:lastRow="0" w:firstColumn="1" w:lastColumn="0" w:noHBand="0" w:noVBand="1"/>
      </w:tblPr>
      <w:tblGrid>
        <w:gridCol w:w="7587"/>
        <w:gridCol w:w="1727"/>
      </w:tblGrid>
      <w:tr w:rsidR="002025A5" w:rsidTr="002025A5">
        <w:trPr>
          <w:trHeight w:val="345"/>
        </w:trPr>
        <w:tc>
          <w:tcPr>
            <w:tcW w:w="6134" w:type="dxa"/>
            <w:vAlign w:val="bottom"/>
            <w:hideMark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содержанию придомовой территории составили:</w:t>
            </w:r>
          </w:p>
        </w:tc>
        <w:tc>
          <w:tcPr>
            <w:tcW w:w="1396" w:type="dxa"/>
            <w:noWrap/>
            <w:vAlign w:val="bottom"/>
            <w:hideMark/>
          </w:tcPr>
          <w:p w:rsidR="002025A5" w:rsidRDefault="00A607BF" w:rsidP="00703E62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703E62">
              <w:rPr>
                <w:rFonts w:ascii="Arial" w:hAnsi="Arial" w:cs="Arial"/>
                <w:sz w:val="20"/>
                <w:szCs w:val="20"/>
                <w:lang w:eastAsia="en-US"/>
              </w:rPr>
              <w:t>85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703E62">
              <w:rPr>
                <w:rFonts w:ascii="Arial" w:hAnsi="Arial" w:cs="Arial"/>
                <w:sz w:val="20"/>
                <w:szCs w:val="20"/>
                <w:lang w:eastAsia="en-US"/>
              </w:rPr>
              <w:t>232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703E62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</w:tr>
    </w:tbl>
    <w:p w:rsidR="002025A5" w:rsidRDefault="002025A5" w:rsidP="002025A5">
      <w:pPr>
        <w:rPr>
          <w:rFonts w:ascii="Arial" w:hAnsi="Arial"/>
          <w:b/>
          <w:bCs/>
          <w:sz w:val="18"/>
          <w:szCs w:val="18"/>
        </w:rPr>
      </w:pP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t xml:space="preserve">         2.7.</w:t>
      </w:r>
      <w:r>
        <w:rPr>
          <w:rFonts w:cs="Courier New"/>
          <w:b/>
          <w:w w:val="90"/>
          <w:sz w:val="20"/>
          <w:szCs w:val="20"/>
        </w:rPr>
        <w:t>Ежегодная сдача  готовности дома к отопительному сезону (паспорт готовности дома).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2.7.1 Промывка системы водоснабжения, опрессовка, поверка контрольно-измерительных приборов, мелкий ремонт помещения водомерного узла и предъявление готовности системы холодного водоснабжения ГУП «Водоканал».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2.7.2.Промывка системы отопления и горячего водоснабжения, опрессовка, поверка контрольно-измерительных приборов, мелкий ремонт помещения ИТП и предъявление готовности системы отопления и горячего водоснабжения 4-й теплосети ТГК-1.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2.7.3.Проверка системы вентиляции и технических помещений на загазованность и предъявление ГРО «ПетербургГаз».  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2.7.4.Ежегодное испытание системы АППЗ, инструктажи, перемотка пожарных  рукавов, ежегодное испытание пожарного водопровода на водоотдачу. </w:t>
      </w:r>
    </w:p>
    <w:p w:rsidR="002025A5" w:rsidRDefault="002025A5" w:rsidP="002025A5">
      <w:pPr>
        <w:rPr>
          <w:rFonts w:ascii="Arial" w:hAnsi="Arial"/>
          <w:b/>
          <w:bCs/>
          <w:sz w:val="18"/>
          <w:szCs w:val="18"/>
        </w:rPr>
      </w:pPr>
      <w:r>
        <w:rPr>
          <w:rFonts w:cs="Courier New"/>
          <w:w w:val="90"/>
          <w:sz w:val="20"/>
          <w:szCs w:val="20"/>
        </w:rPr>
        <w:t>2.7.5.Сдача паспорта готовности дома на утверждение в администрацию района.</w:t>
      </w:r>
    </w:p>
    <w:p w:rsidR="002025A5" w:rsidRDefault="002025A5" w:rsidP="002025A5">
      <w:pPr>
        <w:rPr>
          <w:rFonts w:ascii="Arial" w:hAnsi="Arial"/>
          <w:b/>
          <w:bCs/>
          <w:sz w:val="18"/>
          <w:szCs w:val="18"/>
        </w:rPr>
      </w:pPr>
    </w:p>
    <w:tbl>
      <w:tblPr>
        <w:tblW w:w="9314" w:type="dxa"/>
        <w:tblInd w:w="108" w:type="dxa"/>
        <w:tblLook w:val="04A0" w:firstRow="1" w:lastRow="0" w:firstColumn="1" w:lastColumn="0" w:noHBand="0" w:noVBand="1"/>
      </w:tblPr>
      <w:tblGrid>
        <w:gridCol w:w="2205"/>
        <w:gridCol w:w="3929"/>
        <w:gridCol w:w="1396"/>
        <w:gridCol w:w="1227"/>
        <w:gridCol w:w="557"/>
      </w:tblGrid>
      <w:tr w:rsidR="002025A5" w:rsidTr="002025A5">
        <w:trPr>
          <w:trHeight w:val="345"/>
        </w:trPr>
        <w:tc>
          <w:tcPr>
            <w:tcW w:w="6134" w:type="dxa"/>
            <w:gridSpan w:val="2"/>
            <w:vAlign w:val="bottom"/>
            <w:hideMark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обслуживанию лифтов составили:</w:t>
            </w:r>
          </w:p>
        </w:tc>
        <w:tc>
          <w:tcPr>
            <w:tcW w:w="1396" w:type="dxa"/>
            <w:noWrap/>
            <w:vAlign w:val="bottom"/>
            <w:hideMark/>
          </w:tcPr>
          <w:p w:rsidR="002025A5" w:rsidRDefault="00703E62" w:rsidP="00703E62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385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391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22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025A5" w:rsidTr="002025A5">
        <w:trPr>
          <w:trHeight w:val="345"/>
        </w:trPr>
        <w:tc>
          <w:tcPr>
            <w:tcW w:w="6134" w:type="dxa"/>
            <w:gridSpan w:val="2"/>
            <w:vAlign w:val="bottom"/>
            <w:hideMark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обслуживанию ПЗУ составили:</w:t>
            </w:r>
          </w:p>
        </w:tc>
        <w:tc>
          <w:tcPr>
            <w:tcW w:w="1396" w:type="dxa"/>
            <w:noWrap/>
            <w:vAlign w:val="bottom"/>
            <w:hideMark/>
          </w:tcPr>
          <w:p w:rsidR="002025A5" w:rsidRDefault="00A607BF" w:rsidP="00703E62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703E62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9336E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703E62">
              <w:rPr>
                <w:rFonts w:ascii="Arial" w:hAnsi="Arial" w:cs="Arial"/>
                <w:sz w:val="20"/>
                <w:szCs w:val="20"/>
                <w:lang w:eastAsia="en-US"/>
              </w:rPr>
              <w:t>428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703E62">
              <w:rPr>
                <w:rFonts w:ascii="Arial" w:hAnsi="Arial" w:cs="Arial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2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025A5" w:rsidTr="002025A5">
        <w:trPr>
          <w:trHeight w:val="345"/>
        </w:trPr>
        <w:tc>
          <w:tcPr>
            <w:tcW w:w="6134" w:type="dxa"/>
            <w:gridSpan w:val="2"/>
            <w:vAlign w:val="bottom"/>
            <w:hideMark/>
          </w:tcPr>
          <w:p w:rsidR="00EC1286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Затраты по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консьержной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службе составили:</w:t>
            </w:r>
          </w:p>
        </w:tc>
        <w:tc>
          <w:tcPr>
            <w:tcW w:w="1396" w:type="dxa"/>
            <w:noWrap/>
            <w:vAlign w:val="bottom"/>
            <w:hideMark/>
          </w:tcPr>
          <w:p w:rsidR="00EC1286" w:rsidRDefault="00703E62" w:rsidP="00703E6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="00A607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E66C9E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34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039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E66C9E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2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025A5" w:rsidTr="002025A5">
        <w:trPr>
          <w:trHeight w:val="2385"/>
        </w:trPr>
        <w:tc>
          <w:tcPr>
            <w:tcW w:w="6134" w:type="dxa"/>
            <w:gridSpan w:val="2"/>
            <w:vMerge w:val="restart"/>
            <w:vAlign w:val="bottom"/>
          </w:tcPr>
          <w:p w:rsidR="00EC1286" w:rsidRDefault="00EC128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C1286" w:rsidRDefault="00EC128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C1286" w:rsidRDefault="00EC128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C1286" w:rsidRDefault="00EC128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C4C3E" w:rsidRDefault="004C4C3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Затраты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по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«Оператор консьерж» составили:</w:t>
            </w:r>
          </w:p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на общедомовую электроэнергию составили:</w:t>
            </w:r>
          </w:p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эксплуатации приборов учета электроэнергии составили:</w:t>
            </w:r>
          </w:p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эксплуатации приборов учета тепла составили: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.</w:t>
            </w:r>
            <w:proofErr w:type="gramEnd"/>
          </w:p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эксплуатации приборов учета ХВС составили:</w:t>
            </w:r>
          </w:p>
        </w:tc>
        <w:tc>
          <w:tcPr>
            <w:tcW w:w="1396" w:type="dxa"/>
            <w:noWrap/>
            <w:vAlign w:val="bottom"/>
          </w:tcPr>
          <w:p w:rsidR="004C4C3E" w:rsidRDefault="004C4C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C4C3E" w:rsidRDefault="004C4C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C4C3E" w:rsidRDefault="004C4C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C4C3E" w:rsidRDefault="004C4C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C4C3E" w:rsidRDefault="004C4C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1 018 563,51  </w:t>
            </w:r>
          </w:p>
          <w:p w:rsidR="002025A5" w:rsidRDefault="00A607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</w:t>
            </w:r>
            <w:r w:rsidR="004C4C3E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 w:rsidR="004C4C3E">
              <w:rPr>
                <w:rFonts w:ascii="Arial" w:hAnsi="Arial" w:cs="Arial"/>
                <w:sz w:val="20"/>
                <w:szCs w:val="20"/>
                <w:lang w:eastAsia="en-US"/>
              </w:rPr>
              <w:t>848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4C4C3E">
              <w:rPr>
                <w:rFonts w:ascii="Arial" w:hAnsi="Arial" w:cs="Arial"/>
                <w:sz w:val="20"/>
                <w:szCs w:val="20"/>
                <w:lang w:eastAsia="en-US"/>
              </w:rPr>
              <w:t>33</w:t>
            </w:r>
          </w:p>
          <w:p w:rsidR="002025A5" w:rsidRDefault="002025A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25A5" w:rsidRDefault="002025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 </w:t>
            </w:r>
            <w:r w:rsidR="00A607BF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="00E66C9E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="00A607BF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E66C9E">
              <w:rPr>
                <w:rFonts w:ascii="Arial" w:hAnsi="Arial" w:cs="Arial"/>
                <w:sz w:val="20"/>
                <w:szCs w:val="20"/>
                <w:lang w:eastAsia="en-US"/>
              </w:rPr>
              <w:t>81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2025A5" w:rsidRDefault="002025A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25A5" w:rsidRDefault="002025A5" w:rsidP="004C4C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A607BF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4C4C3E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4C4C3E">
              <w:rPr>
                <w:rFonts w:ascii="Arial" w:hAnsi="Arial" w:cs="Arial"/>
                <w:sz w:val="20"/>
                <w:szCs w:val="20"/>
                <w:lang w:eastAsia="en-US"/>
              </w:rPr>
              <w:t>915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4C4C3E"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2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Merge w:val="restart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025A5" w:rsidTr="002025A5">
        <w:trPr>
          <w:trHeight w:val="495"/>
        </w:trPr>
        <w:tc>
          <w:tcPr>
            <w:tcW w:w="0" w:type="auto"/>
            <w:gridSpan w:val="2"/>
            <w:vMerge/>
            <w:vAlign w:val="center"/>
            <w:hideMark/>
          </w:tcPr>
          <w:p w:rsidR="002025A5" w:rsidRDefault="002025A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gridSpan w:val="2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25A5" w:rsidRDefault="002025A5" w:rsidP="004C4C3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494C37"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 w:rsidR="004C4C3E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E66C9E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 w:rsidR="004C4C3E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E66C9E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="004C4C3E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2025A5" w:rsidRDefault="002025A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025A5" w:rsidTr="002025A5">
        <w:trPr>
          <w:trHeight w:val="345"/>
        </w:trPr>
        <w:tc>
          <w:tcPr>
            <w:tcW w:w="6134" w:type="dxa"/>
            <w:gridSpan w:val="2"/>
            <w:vAlign w:val="bottom"/>
            <w:hideMark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радио составили:</w:t>
            </w:r>
          </w:p>
        </w:tc>
        <w:tc>
          <w:tcPr>
            <w:tcW w:w="2623" w:type="dxa"/>
            <w:gridSpan w:val="2"/>
            <w:noWrap/>
            <w:vAlign w:val="bottom"/>
            <w:hideMark/>
          </w:tcPr>
          <w:p w:rsidR="002025A5" w:rsidRDefault="002025A5" w:rsidP="004C4C3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494C37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E66C9E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4C4C3E">
              <w:rPr>
                <w:rFonts w:ascii="Arial" w:hAnsi="Arial" w:cs="Arial"/>
                <w:sz w:val="20"/>
                <w:szCs w:val="20"/>
                <w:lang w:eastAsia="en-US"/>
              </w:rPr>
              <w:t>784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E66C9E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494C37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025A5" w:rsidTr="002025A5">
        <w:trPr>
          <w:trHeight w:val="345"/>
        </w:trPr>
        <w:tc>
          <w:tcPr>
            <w:tcW w:w="6134" w:type="dxa"/>
            <w:gridSpan w:val="2"/>
            <w:vAlign w:val="bottom"/>
            <w:hideMark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антенне составили:</w:t>
            </w:r>
          </w:p>
        </w:tc>
        <w:tc>
          <w:tcPr>
            <w:tcW w:w="1396" w:type="dxa"/>
            <w:noWrap/>
            <w:vAlign w:val="bottom"/>
            <w:hideMark/>
          </w:tcPr>
          <w:p w:rsidR="002025A5" w:rsidRDefault="002025A5" w:rsidP="004C4C3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494C37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4C4C3E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4C4C3E">
              <w:rPr>
                <w:rFonts w:ascii="Arial" w:hAnsi="Arial" w:cs="Arial"/>
                <w:sz w:val="20"/>
                <w:szCs w:val="20"/>
                <w:lang w:eastAsia="en-US"/>
              </w:rPr>
              <w:t>108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2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025A5" w:rsidTr="002025A5">
        <w:trPr>
          <w:trHeight w:val="345"/>
        </w:trPr>
        <w:tc>
          <w:tcPr>
            <w:tcW w:w="6134" w:type="dxa"/>
            <w:gridSpan w:val="2"/>
            <w:vAlign w:val="bottom"/>
            <w:hideMark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охране общего имущества составили:</w:t>
            </w:r>
          </w:p>
        </w:tc>
        <w:tc>
          <w:tcPr>
            <w:tcW w:w="1396" w:type="dxa"/>
            <w:noWrap/>
            <w:vAlign w:val="bottom"/>
            <w:hideMark/>
          </w:tcPr>
          <w:p w:rsidR="002025A5" w:rsidRDefault="009336E7" w:rsidP="009336E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531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840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2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025A5" w:rsidTr="002025A5">
        <w:trPr>
          <w:trHeight w:val="510"/>
        </w:trPr>
        <w:tc>
          <w:tcPr>
            <w:tcW w:w="7530" w:type="dxa"/>
            <w:gridSpan w:val="3"/>
            <w:vAlign w:val="bottom"/>
            <w:hideMark/>
          </w:tcPr>
          <w:p w:rsidR="002025A5" w:rsidRDefault="002025A5" w:rsidP="004C4C3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Задолженность собственников перед УК на 31.12. 201</w:t>
            </w:r>
            <w:r w:rsidR="004C4C3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г. -</w:t>
            </w:r>
          </w:p>
        </w:tc>
        <w:tc>
          <w:tcPr>
            <w:tcW w:w="1784" w:type="dxa"/>
            <w:gridSpan w:val="2"/>
            <w:noWrap/>
            <w:vAlign w:val="bottom"/>
            <w:hideMark/>
          </w:tcPr>
          <w:p w:rsidR="002025A5" w:rsidRDefault="002025A5" w:rsidP="004C4C3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1 </w:t>
            </w:r>
            <w:r w:rsidR="004C4C3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834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4C4C3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602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,</w:t>
            </w:r>
            <w:r w:rsidR="00E66C9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</w:t>
            </w:r>
            <w:r w:rsidR="004C4C3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р.</w:t>
            </w:r>
          </w:p>
        </w:tc>
      </w:tr>
      <w:tr w:rsidR="002025A5" w:rsidTr="002025A5">
        <w:trPr>
          <w:trHeight w:val="255"/>
        </w:trPr>
        <w:tc>
          <w:tcPr>
            <w:tcW w:w="2205" w:type="dxa"/>
            <w:vAlign w:val="center"/>
          </w:tcPr>
          <w:p w:rsidR="002025A5" w:rsidRDefault="002025A5">
            <w:pPr>
              <w:spacing w:line="276" w:lineRule="auto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3929" w:type="dxa"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  <w:lang w:eastAsia="en-US"/>
              </w:rPr>
            </w:pPr>
          </w:p>
        </w:tc>
        <w:tc>
          <w:tcPr>
            <w:tcW w:w="1396" w:type="dxa"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  <w:lang w:eastAsia="en-US"/>
              </w:rPr>
            </w:pPr>
          </w:p>
        </w:tc>
        <w:tc>
          <w:tcPr>
            <w:tcW w:w="1227" w:type="dxa"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  <w:lang w:eastAsia="en-US"/>
              </w:rPr>
            </w:pPr>
          </w:p>
        </w:tc>
        <w:tc>
          <w:tcPr>
            <w:tcW w:w="557" w:type="dxa"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  <w:lang w:eastAsia="en-US"/>
              </w:rPr>
            </w:pPr>
          </w:p>
        </w:tc>
      </w:tr>
    </w:tbl>
    <w:p w:rsidR="002025A5" w:rsidRDefault="002025A5" w:rsidP="002025A5"/>
    <w:p w:rsidR="002025A5" w:rsidRDefault="002025A5" w:rsidP="002025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Доходы, полученные за оказание услуг </w:t>
      </w:r>
      <w:proofErr w:type="gramStart"/>
      <w:r>
        <w:rPr>
          <w:b/>
          <w:bCs/>
          <w:sz w:val="28"/>
          <w:szCs w:val="28"/>
        </w:rPr>
        <w:t>по</w:t>
      </w:r>
      <w:proofErr w:type="gramEnd"/>
    </w:p>
    <w:p w:rsidR="002025A5" w:rsidRDefault="002025A5" w:rsidP="002025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Управлению многоквартирным домом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1800"/>
      </w:tblGrid>
      <w:tr w:rsidR="002025A5" w:rsidTr="002025A5">
        <w:trPr>
          <w:trHeight w:val="4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A5" w:rsidRDefault="002025A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Ул. Беринга 25, корп.1</w:t>
            </w:r>
          </w:p>
          <w:p w:rsidR="002025A5" w:rsidRDefault="002025A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A5" w:rsidRDefault="002025A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</w:t>
            </w:r>
          </w:p>
          <w:p w:rsidR="002025A5" w:rsidRDefault="002025A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025A5" w:rsidTr="002025A5">
        <w:trPr>
          <w:trHeight w:val="1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Лифт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E251C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2</w:t>
            </w:r>
            <w:r w:rsidR="00E66C9E">
              <w:rPr>
                <w:bCs/>
                <w:sz w:val="20"/>
                <w:szCs w:val="20"/>
                <w:lang w:eastAsia="en-US"/>
              </w:rPr>
              <w:t>5</w:t>
            </w:r>
            <w:r w:rsidR="00E251C2">
              <w:rPr>
                <w:bCs/>
                <w:sz w:val="20"/>
                <w:szCs w:val="20"/>
                <w:lang w:eastAsia="en-US"/>
              </w:rPr>
              <w:t>4</w:t>
            </w:r>
            <w:r>
              <w:rPr>
                <w:bCs/>
                <w:sz w:val="20"/>
                <w:szCs w:val="20"/>
                <w:lang w:eastAsia="en-US"/>
              </w:rPr>
              <w:t> </w:t>
            </w:r>
            <w:r w:rsidR="00E251C2">
              <w:rPr>
                <w:bCs/>
                <w:sz w:val="20"/>
                <w:szCs w:val="20"/>
                <w:lang w:eastAsia="en-US"/>
              </w:rPr>
              <w:t>404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E251C2">
              <w:rPr>
                <w:bCs/>
                <w:sz w:val="20"/>
                <w:szCs w:val="20"/>
                <w:lang w:eastAsia="en-US"/>
              </w:rPr>
              <w:t>69</w:t>
            </w:r>
          </w:p>
        </w:tc>
      </w:tr>
      <w:tr w:rsidR="002025A5" w:rsidTr="002025A5">
        <w:trPr>
          <w:trHeight w:val="2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Обслуживание АППЗ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E251C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  </w:t>
            </w:r>
            <w:r w:rsidR="00E66C9E">
              <w:rPr>
                <w:bCs/>
                <w:sz w:val="20"/>
                <w:szCs w:val="20"/>
                <w:lang w:eastAsia="en-US"/>
              </w:rPr>
              <w:t>5</w:t>
            </w:r>
            <w:r w:rsidR="00E251C2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 </w:t>
            </w:r>
            <w:r w:rsidR="00E251C2">
              <w:rPr>
                <w:bCs/>
                <w:sz w:val="20"/>
                <w:szCs w:val="20"/>
                <w:lang w:eastAsia="en-US"/>
              </w:rPr>
              <w:t>729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E251C2">
              <w:rPr>
                <w:bCs/>
                <w:sz w:val="20"/>
                <w:szCs w:val="20"/>
                <w:lang w:eastAsia="en-US"/>
              </w:rPr>
              <w:t>61</w:t>
            </w:r>
          </w:p>
        </w:tc>
      </w:tr>
      <w:tr w:rsidR="002025A5" w:rsidTr="002025A5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ПЗУ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E251C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  </w:t>
            </w:r>
            <w:r w:rsidR="009336E7">
              <w:rPr>
                <w:bCs/>
                <w:sz w:val="20"/>
                <w:szCs w:val="20"/>
                <w:lang w:eastAsia="en-US"/>
              </w:rPr>
              <w:t>4</w:t>
            </w:r>
            <w:r w:rsidR="00C53D04">
              <w:rPr>
                <w:bCs/>
                <w:sz w:val="20"/>
                <w:szCs w:val="20"/>
                <w:lang w:eastAsia="en-US"/>
              </w:rPr>
              <w:t>2</w:t>
            </w:r>
            <w:r w:rsidR="009336E7">
              <w:rPr>
                <w:bCs/>
                <w:sz w:val="20"/>
                <w:szCs w:val="20"/>
                <w:lang w:eastAsia="en-US"/>
              </w:rPr>
              <w:t> </w:t>
            </w:r>
            <w:r w:rsidR="00E251C2">
              <w:rPr>
                <w:bCs/>
                <w:sz w:val="20"/>
                <w:szCs w:val="20"/>
                <w:lang w:eastAsia="en-US"/>
              </w:rPr>
              <w:t>216</w:t>
            </w:r>
            <w:r w:rsidR="009336E7">
              <w:rPr>
                <w:bCs/>
                <w:sz w:val="20"/>
                <w:szCs w:val="20"/>
                <w:lang w:eastAsia="en-US"/>
              </w:rPr>
              <w:t>,</w:t>
            </w:r>
            <w:r w:rsidR="00E251C2">
              <w:rPr>
                <w:bCs/>
                <w:sz w:val="20"/>
                <w:szCs w:val="20"/>
                <w:lang w:eastAsia="en-US"/>
              </w:rPr>
              <w:t>99</w:t>
            </w:r>
          </w:p>
        </w:tc>
      </w:tr>
      <w:tr w:rsidR="002025A5" w:rsidTr="002025A5">
        <w:trPr>
          <w:trHeight w:val="1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общего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E251C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1 </w:t>
            </w:r>
            <w:r w:rsidR="00E251C2">
              <w:rPr>
                <w:bCs/>
                <w:sz w:val="20"/>
                <w:szCs w:val="20"/>
                <w:lang w:eastAsia="en-US"/>
              </w:rPr>
              <w:t>621</w:t>
            </w:r>
            <w:r>
              <w:rPr>
                <w:bCs/>
                <w:sz w:val="20"/>
                <w:szCs w:val="20"/>
                <w:lang w:eastAsia="en-US"/>
              </w:rPr>
              <w:t> </w:t>
            </w:r>
            <w:r w:rsidR="00E251C2">
              <w:rPr>
                <w:bCs/>
                <w:sz w:val="20"/>
                <w:szCs w:val="20"/>
                <w:lang w:eastAsia="en-US"/>
              </w:rPr>
              <w:t>602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E251C2">
              <w:rPr>
                <w:bCs/>
                <w:sz w:val="20"/>
                <w:szCs w:val="20"/>
                <w:lang w:eastAsia="en-US"/>
              </w:rPr>
              <w:t>87</w:t>
            </w:r>
          </w:p>
        </w:tc>
      </w:tr>
      <w:tr w:rsidR="002025A5" w:rsidTr="002025A5">
        <w:trPr>
          <w:trHeight w:val="3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придомовой территории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E251C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</w:t>
            </w:r>
            <w:r w:rsidR="00494C37">
              <w:rPr>
                <w:bCs/>
                <w:sz w:val="20"/>
                <w:szCs w:val="20"/>
                <w:lang w:eastAsia="en-US"/>
              </w:rPr>
              <w:t>2</w:t>
            </w:r>
            <w:r w:rsidR="00E251C2">
              <w:rPr>
                <w:bCs/>
                <w:sz w:val="20"/>
                <w:szCs w:val="20"/>
                <w:lang w:eastAsia="en-US"/>
              </w:rPr>
              <w:t>52</w:t>
            </w:r>
            <w:r>
              <w:rPr>
                <w:bCs/>
                <w:sz w:val="20"/>
                <w:szCs w:val="20"/>
                <w:lang w:eastAsia="en-US"/>
              </w:rPr>
              <w:t> </w:t>
            </w:r>
            <w:r w:rsidR="00E251C2">
              <w:rPr>
                <w:bCs/>
                <w:sz w:val="20"/>
                <w:szCs w:val="20"/>
                <w:lang w:eastAsia="en-US"/>
              </w:rPr>
              <w:t>505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9336E7">
              <w:rPr>
                <w:bCs/>
                <w:sz w:val="20"/>
                <w:szCs w:val="20"/>
                <w:lang w:eastAsia="en-US"/>
              </w:rPr>
              <w:t>5</w:t>
            </w:r>
            <w:r w:rsidR="00E251C2">
              <w:rPr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2025A5" w:rsidTr="002025A5">
        <w:trPr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Текущий ремонт общего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E251C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</w:t>
            </w:r>
            <w:r w:rsidR="00494C37">
              <w:rPr>
                <w:bCs/>
                <w:sz w:val="20"/>
                <w:szCs w:val="20"/>
                <w:lang w:eastAsia="en-US"/>
              </w:rPr>
              <w:t>8</w:t>
            </w:r>
            <w:r w:rsidR="00E251C2">
              <w:rPr>
                <w:bCs/>
                <w:sz w:val="20"/>
                <w:szCs w:val="20"/>
                <w:lang w:eastAsia="en-US"/>
              </w:rPr>
              <w:t>26</w:t>
            </w:r>
            <w:r>
              <w:rPr>
                <w:bCs/>
                <w:sz w:val="20"/>
                <w:szCs w:val="20"/>
                <w:lang w:eastAsia="en-US"/>
              </w:rPr>
              <w:t> </w:t>
            </w:r>
            <w:r w:rsidR="00E251C2">
              <w:rPr>
                <w:bCs/>
                <w:sz w:val="20"/>
                <w:szCs w:val="20"/>
                <w:lang w:eastAsia="en-US"/>
              </w:rPr>
              <w:t>665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E251C2">
              <w:rPr>
                <w:bCs/>
                <w:sz w:val="20"/>
                <w:szCs w:val="20"/>
                <w:lang w:eastAsia="en-US"/>
              </w:rPr>
              <w:t>2</w:t>
            </w:r>
            <w:r w:rsidR="00F13119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2025A5" w:rsidTr="002025A5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Управление многоквартирным домом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E251C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</w:t>
            </w:r>
            <w:r w:rsidR="00E251C2">
              <w:rPr>
                <w:bCs/>
                <w:sz w:val="20"/>
                <w:szCs w:val="20"/>
                <w:lang w:eastAsia="en-US"/>
              </w:rPr>
              <w:t>416</w:t>
            </w:r>
            <w:r>
              <w:rPr>
                <w:bCs/>
                <w:sz w:val="20"/>
                <w:szCs w:val="20"/>
                <w:lang w:eastAsia="en-US"/>
              </w:rPr>
              <w:t> </w:t>
            </w:r>
            <w:r w:rsidR="00E251C2">
              <w:rPr>
                <w:bCs/>
                <w:sz w:val="20"/>
                <w:szCs w:val="20"/>
                <w:lang w:eastAsia="en-US"/>
              </w:rPr>
              <w:t>061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E251C2">
              <w:rPr>
                <w:bCs/>
                <w:sz w:val="20"/>
                <w:szCs w:val="20"/>
                <w:lang w:eastAsia="en-US"/>
              </w:rPr>
              <w:t>20</w:t>
            </w:r>
          </w:p>
        </w:tc>
      </w:tr>
      <w:tr w:rsidR="002025A5" w:rsidTr="002025A5">
        <w:trPr>
          <w:trHeight w:val="1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9336E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Эксп</w:t>
            </w:r>
            <w:r w:rsidR="009336E7">
              <w:rPr>
                <w:bCs/>
                <w:sz w:val="20"/>
                <w:szCs w:val="20"/>
                <w:lang w:eastAsia="en-US"/>
              </w:rPr>
              <w:t>луатация п</w:t>
            </w:r>
            <w:r>
              <w:rPr>
                <w:bCs/>
                <w:sz w:val="20"/>
                <w:szCs w:val="20"/>
                <w:lang w:eastAsia="en-US"/>
              </w:rPr>
              <w:t>риборов учета тепла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E251C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 </w:t>
            </w:r>
            <w:r w:rsidR="00494C37">
              <w:rPr>
                <w:bCs/>
                <w:sz w:val="20"/>
                <w:szCs w:val="20"/>
                <w:lang w:eastAsia="en-US"/>
              </w:rPr>
              <w:t>7</w:t>
            </w:r>
            <w:r w:rsidR="00E251C2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E251C2">
              <w:rPr>
                <w:bCs/>
                <w:sz w:val="20"/>
                <w:szCs w:val="20"/>
                <w:lang w:eastAsia="en-US"/>
              </w:rPr>
              <w:t>699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E251C2">
              <w:rPr>
                <w:bCs/>
                <w:sz w:val="20"/>
                <w:szCs w:val="20"/>
                <w:lang w:eastAsia="en-US"/>
              </w:rPr>
              <w:t>35</w:t>
            </w:r>
          </w:p>
        </w:tc>
      </w:tr>
      <w:tr w:rsidR="002025A5" w:rsidTr="002025A5">
        <w:trPr>
          <w:trHeight w:val="2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9336E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Эксп</w:t>
            </w:r>
            <w:r w:rsidR="009336E7">
              <w:rPr>
                <w:bCs/>
                <w:sz w:val="20"/>
                <w:szCs w:val="20"/>
                <w:lang w:eastAsia="en-US"/>
              </w:rPr>
              <w:t>луатация п</w:t>
            </w:r>
            <w:r>
              <w:rPr>
                <w:bCs/>
                <w:sz w:val="20"/>
                <w:szCs w:val="20"/>
                <w:lang w:eastAsia="en-US"/>
              </w:rPr>
              <w:t>риборов учета холодной воды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E251C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</w:t>
            </w:r>
            <w:bookmarkStart w:id="0" w:name="_GoBack"/>
            <w:bookmarkEnd w:id="0"/>
            <w:r>
              <w:rPr>
                <w:bCs/>
                <w:sz w:val="20"/>
                <w:szCs w:val="20"/>
                <w:lang w:eastAsia="en-US"/>
              </w:rPr>
              <w:t xml:space="preserve">     </w:t>
            </w:r>
            <w:r w:rsidR="00E251C2">
              <w:rPr>
                <w:bCs/>
                <w:sz w:val="20"/>
                <w:szCs w:val="20"/>
                <w:lang w:eastAsia="en-US"/>
              </w:rPr>
              <w:t>7</w:t>
            </w:r>
            <w:r>
              <w:rPr>
                <w:bCs/>
                <w:sz w:val="20"/>
                <w:szCs w:val="20"/>
                <w:lang w:eastAsia="en-US"/>
              </w:rPr>
              <w:t> </w:t>
            </w:r>
            <w:r w:rsidR="00E251C2">
              <w:rPr>
                <w:bCs/>
                <w:sz w:val="20"/>
                <w:szCs w:val="20"/>
                <w:lang w:eastAsia="en-US"/>
              </w:rPr>
              <w:t>876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E251C2">
              <w:rPr>
                <w:bCs/>
                <w:sz w:val="20"/>
                <w:szCs w:val="20"/>
                <w:lang w:eastAsia="en-US"/>
              </w:rPr>
              <w:t>92</w:t>
            </w:r>
          </w:p>
        </w:tc>
      </w:tr>
      <w:tr w:rsidR="002025A5" w:rsidTr="002025A5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9336E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Эксп</w:t>
            </w:r>
            <w:r w:rsidR="009336E7">
              <w:rPr>
                <w:bCs/>
                <w:sz w:val="20"/>
                <w:szCs w:val="20"/>
                <w:lang w:eastAsia="en-US"/>
              </w:rPr>
              <w:t>луатация п</w:t>
            </w:r>
            <w:r>
              <w:rPr>
                <w:bCs/>
                <w:sz w:val="20"/>
                <w:szCs w:val="20"/>
                <w:lang w:eastAsia="en-US"/>
              </w:rPr>
              <w:t xml:space="preserve">риборов учета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элект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E251C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 </w:t>
            </w:r>
            <w:r w:rsidR="00494C37" w:rsidRPr="00494C37">
              <w:rPr>
                <w:bCs/>
                <w:sz w:val="20"/>
                <w:szCs w:val="20"/>
                <w:lang w:eastAsia="en-US"/>
              </w:rPr>
              <w:t>9</w:t>
            </w:r>
            <w:r>
              <w:rPr>
                <w:bCs/>
                <w:sz w:val="20"/>
                <w:szCs w:val="20"/>
                <w:lang w:eastAsia="en-US"/>
              </w:rPr>
              <w:t> </w:t>
            </w:r>
            <w:r w:rsidR="00F13119">
              <w:rPr>
                <w:bCs/>
                <w:sz w:val="20"/>
                <w:szCs w:val="20"/>
                <w:lang w:eastAsia="en-US"/>
              </w:rPr>
              <w:t>2</w:t>
            </w:r>
            <w:r w:rsidR="00E251C2">
              <w:rPr>
                <w:bCs/>
                <w:sz w:val="20"/>
                <w:szCs w:val="20"/>
                <w:lang w:eastAsia="en-US"/>
              </w:rPr>
              <w:t>12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E251C2">
              <w:rPr>
                <w:bCs/>
                <w:sz w:val="20"/>
                <w:szCs w:val="20"/>
                <w:lang w:eastAsia="en-US"/>
              </w:rPr>
              <w:t>08</w:t>
            </w:r>
          </w:p>
        </w:tc>
      </w:tr>
      <w:tr w:rsidR="002025A5" w:rsidTr="002025A5">
        <w:trPr>
          <w:trHeight w:val="1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Антенна (телетрансляция)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E251C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</w:t>
            </w:r>
            <w:r w:rsidR="00BF14CC">
              <w:rPr>
                <w:bCs/>
                <w:sz w:val="20"/>
                <w:szCs w:val="20"/>
                <w:lang w:eastAsia="en-US"/>
              </w:rPr>
              <w:t>2</w:t>
            </w:r>
            <w:r w:rsidR="00E251C2">
              <w:rPr>
                <w:bCs/>
                <w:sz w:val="20"/>
                <w:szCs w:val="20"/>
                <w:lang w:eastAsia="en-US"/>
              </w:rPr>
              <w:t>45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E251C2">
              <w:rPr>
                <w:bCs/>
                <w:sz w:val="20"/>
                <w:szCs w:val="20"/>
                <w:lang w:eastAsia="en-US"/>
              </w:rPr>
              <w:t>797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F13119">
              <w:rPr>
                <w:bCs/>
                <w:sz w:val="20"/>
                <w:szCs w:val="20"/>
                <w:lang w:eastAsia="en-US"/>
              </w:rPr>
              <w:t>4</w:t>
            </w:r>
            <w:r w:rsidR="00E251C2">
              <w:rPr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2025A5" w:rsidTr="002025A5">
        <w:trPr>
          <w:trHeight w:val="4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Охрана общего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E251C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</w:t>
            </w:r>
            <w:r w:rsidR="00F13119">
              <w:rPr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bCs/>
                <w:sz w:val="20"/>
                <w:szCs w:val="20"/>
                <w:lang w:eastAsia="en-US"/>
              </w:rPr>
              <w:t xml:space="preserve">   5</w:t>
            </w:r>
            <w:r w:rsidR="00E251C2">
              <w:rPr>
                <w:bCs/>
                <w:sz w:val="20"/>
                <w:szCs w:val="20"/>
                <w:lang w:eastAsia="en-US"/>
              </w:rPr>
              <w:t>18</w:t>
            </w:r>
            <w:r w:rsidR="00F13119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E251C2">
              <w:rPr>
                <w:bCs/>
                <w:sz w:val="20"/>
                <w:szCs w:val="20"/>
                <w:lang w:eastAsia="en-US"/>
              </w:rPr>
              <w:t>294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E251C2">
              <w:rPr>
                <w:bCs/>
                <w:sz w:val="20"/>
                <w:szCs w:val="20"/>
                <w:lang w:eastAsia="en-US"/>
              </w:rPr>
              <w:t>41</w:t>
            </w:r>
          </w:p>
        </w:tc>
      </w:tr>
    </w:tbl>
    <w:p w:rsidR="002025A5" w:rsidRPr="00F27D3E" w:rsidRDefault="002025A5" w:rsidP="002025A5">
      <w:pPr>
        <w:tabs>
          <w:tab w:val="left" w:pos="284"/>
        </w:tabs>
        <w:jc w:val="both"/>
        <w:rPr>
          <w:sz w:val="20"/>
          <w:szCs w:val="20"/>
        </w:rPr>
      </w:pPr>
    </w:p>
    <w:sectPr w:rsidR="002025A5" w:rsidRPr="00F27D3E" w:rsidSect="00F1311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2B3A"/>
    <w:multiLevelType w:val="hybridMultilevel"/>
    <w:tmpl w:val="FCA60BD2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42F21"/>
    <w:multiLevelType w:val="hybridMultilevel"/>
    <w:tmpl w:val="949223B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824313"/>
    <w:multiLevelType w:val="multilevel"/>
    <w:tmpl w:val="066010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>
    <w:nsid w:val="68E159CB"/>
    <w:multiLevelType w:val="hybridMultilevel"/>
    <w:tmpl w:val="218EB632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F6821"/>
    <w:multiLevelType w:val="hybridMultilevel"/>
    <w:tmpl w:val="11F4272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49B"/>
    <w:rsid w:val="00047078"/>
    <w:rsid w:val="00053FD3"/>
    <w:rsid w:val="000D349B"/>
    <w:rsid w:val="0014496F"/>
    <w:rsid w:val="002025A5"/>
    <w:rsid w:val="002C5310"/>
    <w:rsid w:val="003243DE"/>
    <w:rsid w:val="00494C37"/>
    <w:rsid w:val="004C4C3E"/>
    <w:rsid w:val="00657344"/>
    <w:rsid w:val="00703E62"/>
    <w:rsid w:val="007D6DCD"/>
    <w:rsid w:val="009336E7"/>
    <w:rsid w:val="00A578A0"/>
    <w:rsid w:val="00A607BF"/>
    <w:rsid w:val="00B33B68"/>
    <w:rsid w:val="00BF14CC"/>
    <w:rsid w:val="00C53D04"/>
    <w:rsid w:val="00DB1313"/>
    <w:rsid w:val="00E251C2"/>
    <w:rsid w:val="00E66C9E"/>
    <w:rsid w:val="00EC1286"/>
    <w:rsid w:val="00F13119"/>
    <w:rsid w:val="00F27D3E"/>
    <w:rsid w:val="00F46F70"/>
    <w:rsid w:val="00FB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19</cp:revision>
  <cp:lastPrinted>2018-06-09T12:42:00Z</cp:lastPrinted>
  <dcterms:created xsi:type="dcterms:W3CDTF">2016-11-10T07:20:00Z</dcterms:created>
  <dcterms:modified xsi:type="dcterms:W3CDTF">2020-05-20T08:10:00Z</dcterms:modified>
</cp:coreProperties>
</file>